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536" w:val="left" w:leader="none"/>
          <w:tab w:pos="5564" w:val="left" w:leader="none"/>
          <w:tab w:pos="7344" w:val="left" w:leader="none"/>
        </w:tabs>
        <w:spacing w:line="240" w:lineRule="auto"/>
        <w:ind w:left="320" w:right="0" w:firstLine="0"/>
        <w:rPr>
          <w:sz w:val="20"/>
        </w:rPr>
      </w:pPr>
      <w:r>
        <w:rPr>
          <w:position w:val="15"/>
          <w:sz w:val="20"/>
        </w:rPr>
        <w:drawing>
          <wp:inline distT="0" distB="0" distL="0" distR="0">
            <wp:extent cx="845294" cy="5492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94" cy="5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</w:r>
      <w:r>
        <w:rPr>
          <w:position w:val="15"/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1177368" cy="64208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368" cy="6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591771" cy="64636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71" cy="64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41"/>
          <w:sz w:val="20"/>
        </w:rPr>
        <w:drawing>
          <wp:inline distT="0" distB="0" distL="0" distR="0">
            <wp:extent cx="1501620" cy="31546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620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1"/>
          <w:sz w:val="20"/>
        </w:rPr>
      </w:r>
    </w:p>
    <w:p>
      <w:pPr>
        <w:tabs>
          <w:tab w:pos="5223" w:val="left" w:leader="none"/>
        </w:tabs>
        <w:spacing w:line="182" w:lineRule="exact" w:before="0"/>
        <w:ind w:left="25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0D0D0D"/>
          <w:sz w:val="16"/>
        </w:rPr>
        <w:t>UNIONE</w:t>
      </w:r>
      <w:r>
        <w:rPr>
          <w:rFonts w:ascii="Arial"/>
          <w:b/>
          <w:color w:val="0D0D0D"/>
          <w:spacing w:val="-1"/>
          <w:sz w:val="16"/>
        </w:rPr>
        <w:t> </w:t>
      </w:r>
      <w:r>
        <w:rPr>
          <w:rFonts w:ascii="Arial"/>
          <w:b/>
          <w:color w:val="0D0D0D"/>
          <w:sz w:val="16"/>
        </w:rPr>
        <w:t>EUROPEA</w:t>
      </w:r>
      <w:r>
        <w:rPr>
          <w:color w:val="0D0D0D"/>
          <w:sz w:val="16"/>
        </w:rPr>
        <w:tab/>
      </w:r>
      <w:r>
        <w:rPr>
          <w:rFonts w:ascii="Arial"/>
          <w:b/>
          <w:color w:val="0D0D0D"/>
          <w:sz w:val="16"/>
        </w:rPr>
        <w:t>REGIONE</w:t>
      </w:r>
      <w:r>
        <w:rPr>
          <w:rFonts w:ascii="Arial"/>
          <w:b/>
          <w:color w:val="0D0D0D"/>
          <w:spacing w:val="2"/>
          <w:sz w:val="16"/>
        </w:rPr>
        <w:t> </w:t>
      </w:r>
      <w:r>
        <w:rPr>
          <w:rFonts w:ascii="Arial"/>
          <w:b/>
          <w:color w:val="0D0D0D"/>
          <w:sz w:val="16"/>
        </w:rPr>
        <w:t>CALABRIA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line="204" w:lineRule="exact" w:before="113"/>
        <w:ind w:left="356" w:right="351" w:firstLine="0"/>
        <w:jc w:val="center"/>
        <w:rPr>
          <w:b/>
          <w:sz w:val="18"/>
        </w:rPr>
      </w:pPr>
      <w:r>
        <w:rPr>
          <w:b/>
          <w:sz w:val="18"/>
        </w:rPr>
        <w:t>MISURA 1.40 par. 1 lett. b)</w:t>
      </w:r>
    </w:p>
    <w:p>
      <w:pPr>
        <w:spacing w:line="204" w:lineRule="exact" w:before="0"/>
        <w:ind w:left="356" w:right="351" w:firstLine="0"/>
        <w:jc w:val="center"/>
        <w:rPr>
          <w:sz w:val="18"/>
        </w:rPr>
      </w:pPr>
      <w:r>
        <w:rPr>
          <w:sz w:val="18"/>
          <w:u w:val="single"/>
        </w:rPr>
        <w:t>Protezione e ripristino della biodiversità e degli ecosistemi marini</w:t>
      </w:r>
    </w:p>
    <w:p>
      <w:pPr>
        <w:spacing w:before="0"/>
        <w:ind w:left="3836" w:right="2438" w:hanging="1373"/>
        <w:jc w:val="left"/>
        <w:rPr>
          <w:sz w:val="18"/>
        </w:rPr>
      </w:pPr>
      <w:r>
        <w:rPr>
          <w:sz w:val="18"/>
          <w:u w:val="single"/>
        </w:rPr>
        <w:t>e dei regimi di compensazione nell’ambito di attività di pesca sostenibili</w:t>
      </w:r>
      <w:r>
        <w:rPr>
          <w:sz w:val="18"/>
        </w:rPr>
        <w:t> </w:t>
      </w:r>
      <w:r>
        <w:rPr>
          <w:sz w:val="18"/>
          <w:u w:val="single"/>
        </w:rPr>
        <w:t>(art. 40 del Reg. UE 508/2014)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ind w:right="354"/>
      </w:pPr>
      <w:r>
        <w:rPr/>
        <w:t>SCHEMA DI DICHIARAZIONE SOSTITUTIVA DELL’ATTO DI NOTORIETÀ (ALLEGATO 1)</w:t>
      </w:r>
    </w:p>
    <w:p>
      <w:pPr>
        <w:spacing w:before="139"/>
        <w:ind w:left="356" w:right="349" w:firstLine="0"/>
        <w:jc w:val="center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5.799774pt;margin-top:44.461655pt;width:27.95pt;height:12.25pt;mso-position-horizontal-relative:page;mso-position-vertical-relative:paragraph;z-index:-1578035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nato il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(Art. 47 D.P.R. 28 dicembre 2000, n. 445)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group style="position:absolute;margin-left:42.599934pt;margin-top:9.383693pt;width:477.75pt;height:53.55pt;mso-position-horizontal-relative:page;mso-position-vertical-relative:paragraph;z-index:-15726592;mso-wrap-distance-left:0;mso-wrap-distance-right:0" coordorigin="852,188" coordsize="9555,1071">
            <v:rect style="position:absolute;left:2532;top:195;width:4529;height:322" filled="true" fillcolor="#ffffff" stroked="false">
              <v:fill type="solid"/>
            </v:rect>
            <v:shape style="position:absolute;left:1068;top:195;width:5993;height:689" coordorigin="1068,195" coordsize="5993,689" path="m2532,514l7061,514,7061,195,2532,195,2532,514xm1068,884l4985,884,4985,562,1068,562,1068,884xe" filled="false" stroked="true" strokeweight=".75pt" strokecolor="#000000">
              <v:path arrowok="t"/>
              <v:stroke dashstyle="solid"/>
            </v:shape>
            <v:rect style="position:absolute;left:2328;top:931;width:3917;height:320" filled="true" fillcolor="#ffffff" stroked="false">
              <v:fill type="solid"/>
            </v:rect>
            <v:shape style="position:absolute;left:2328;top:195;width:8072;height:1056" coordorigin="2328,195" coordsize="8072,1056" path="m2328,1251l6245,1251,6245,932,2328,932,2328,1251xm8126,514l10399,514,10399,195,8126,195,8126,514xe" filled="false" stroked="true" strokeweight=".75pt" strokecolor="#000000">
              <v:path arrowok="t"/>
              <v:stroke dashstyle="solid"/>
            </v:shape>
            <v:shape style="position:absolute;left:8277;top:429;width:1907;height:2" coordorigin="8278,430" coordsize="1907,0" path="m8278,430l8432,430m8510,430l8665,430m8820,430l8977,430m9055,430l9209,430m9562,430l9716,430m9794,430l9949,430m10027,430l10184,430e" filled="false" stroked="true" strokeweight=".438216pt" strokecolor="#000000">
              <v:path arrowok="t"/>
              <v:stroke dashstyle="solid"/>
            </v:shape>
            <v:rect style="position:absolute;left:7176;top:562;width:3224;height:322" filled="false" stroked="true" strokeweight=".75pt" strokecolor="#000000">
              <v:stroke dashstyle="solid"/>
            </v:rect>
            <v:rect style="position:absolute;left:6780;top:931;width:1085;height:320" filled="true" fillcolor="#ffffff" stroked="false">
              <v:fill type="solid"/>
            </v:rect>
            <v:rect style="position:absolute;left:6780;top:931;width:1085;height:320" filled="false" stroked="true" strokeweight=".75pt" strokecolor="#000000">
              <v:stroke dashstyle="solid"/>
            </v:rect>
            <v:shape style="position:absolute;left:852;top:267;width:1568;height:951" type="#_x0000_t202" filled="false" stroked="false">
              <v:textbox inset="0,0,0,0">
                <w:txbxContent>
                  <w:p>
                    <w:pPr>
                      <w:spacing w:line="333" w:lineRule="auto" w:before="0"/>
                      <w:ind w:left="0" w:right="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Il/la sottoscritto/a a</w:t>
                    </w:r>
                  </w:p>
                  <w:p>
                    <w:pPr>
                      <w:tabs>
                        <w:tab w:pos="67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</w:r>
                    <w:r>
                      <w:rPr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sz w:val="22"/>
                      </w:rPr>
                      <w:t>) in via</w:t>
                    </w:r>
                  </w:p>
                </w:txbxContent>
              </v:textbox>
              <w10:wrap type="none"/>
            </v:shape>
            <v:shape style="position:absolute;left:5100;top:620;width:1830;height:245" type="#_x0000_t202" filled="false" stroked="false">
              <v:textbox inset="0,0,0,0">
                <w:txbxContent>
                  <w:p>
                    <w:pPr>
                      <w:tabs>
                        <w:tab w:pos="676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</w:r>
                    <w:r>
                      <w:rPr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sz w:val="22"/>
                      </w:rPr>
                      <w:t>), residente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9288;top:280;width:24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/</w:t>
                    </w:r>
                    <w:r>
                      <w:rPr>
                        <w:sz w:val="14"/>
                        <w:u w:val="single"/>
                      </w:rPr>
                      <w:t>  </w:t>
                    </w:r>
                  </w:p>
                </w:txbxContent>
              </v:textbox>
              <w10:wrap type="none"/>
            </v:shape>
            <v:shape style="position:absolute;left:8743;top:280;width:59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w w:val="99"/>
                        <w:sz w:val="14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3" w:lineRule="auto" w:before="29"/>
        <w:ind w:left="111" w:right="717"/>
      </w:pPr>
      <w:r>
        <w:rPr/>
        <w:t>consapevole delle sanzioni penali, nel caso di dichiarazioni non veritiere, di formazione o uso di atti falsi, richiamate dall’art. 76 del D.P.R. 445 del 28 dicembre 2000,</w:t>
      </w:r>
    </w:p>
    <w:p>
      <w:pPr>
        <w:pStyle w:val="Heading1"/>
        <w:spacing w:before="107"/>
        <w:ind w:right="350"/>
      </w:pPr>
      <w:r>
        <w:rPr/>
        <w:pict>
          <v:shape style="position:absolute;margin-left:290.400116pt;margin-top:-46.058422pt;width:8.3pt;height:12.25pt;mso-position-horizontal-relative:page;mso-position-vertical-relative:paragraph;z-index:-1577984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200165pt;margin-top:-46.058422pt;width:2.8pt;height:12.25pt;mso-position-horizontal-relative:page;mso-position-vertical-relative:paragraph;z-index:-157793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>
                      <w:w w:val="10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t>DICHIARA</w:t>
      </w:r>
    </w:p>
    <w:p>
      <w:pPr>
        <w:pStyle w:val="BodyText"/>
        <w:spacing w:before="1"/>
        <w:rPr>
          <w:b/>
          <w:sz w:val="14"/>
        </w:rPr>
      </w:pPr>
      <w:r>
        <w:rPr/>
        <w:pict>
          <v:rect style="position:absolute;margin-left:42.599998pt;margin-top:10.461522pt;width:480.839989pt;height:163.199996pt;mso-position-horizontal-relative:page;mso-position-vertical-relative:paragraph;z-index:-15726080;mso-wrap-distance-left:0;mso-wrap-distance-right:0" filled="false" stroked="true" strokeweight=".75pt" strokecolor="#000000">
            <v:stroke dashstyle="solid"/>
            <w10:wrap type="topAndBottom"/>
          </v:rect>
        </w:pict>
      </w:r>
    </w:p>
    <w:p>
      <w:pPr>
        <w:pStyle w:val="BodyText"/>
        <w:spacing w:before="194"/>
        <w:ind w:left="112" w:right="102"/>
        <w:jc w:val="both"/>
      </w:pPr>
      <w:r>
        <w:rPr/>
        <w:t>Dichiara, altresì, di essere informato/a, ai sensi e per gli effetti del Regolamento Generale sulla Protezione dei Dati dell’Unione Europea n. 679/2016 (“GDPR”), che i dati personali raccolti saranno trattati, anche con strumenti informatici, esclusivamente nell'ambito del procedimento per il quale la presente dichiarazione viene resa.</w:t>
      </w:r>
    </w:p>
    <w:p>
      <w:pPr>
        <w:pStyle w:val="BodyText"/>
        <w:rPr>
          <w:sz w:val="24"/>
        </w:rPr>
      </w:pPr>
    </w:p>
    <w:p>
      <w:pPr>
        <w:pStyle w:val="Heading1"/>
        <w:spacing w:before="181"/>
        <w:ind w:left="112"/>
        <w:jc w:val="both"/>
      </w:pPr>
      <w:r>
        <w:rPr/>
        <w:pict>
          <v:rect style="position:absolute;margin-left:38.399998pt;margin-top:24.240086pt;width:225.479995pt;height:15.96pt;mso-position-horizontal-relative:page;mso-position-vertical-relative:paragraph;z-index:-15725568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shape style="position:absolute;margin-left:327.119995pt;margin-top:24.240086pt;width:113.65pt;height:16pt;mso-position-horizontal-relative:page;mso-position-vertical-relative:paragraph;z-index:-157250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tabs>
                      <w:tab w:pos="1154" w:val="left" w:leader="none"/>
                    </w:tabs>
                    <w:spacing w:before="72"/>
                    <w:ind w:left="609" w:right="0" w:firstLine="0"/>
                    <w:jc w:val="left"/>
                    <w:rPr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/</w:t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rFonts w:ascii="Arial"/>
                      <w:sz w:val="14"/>
                    </w:rPr>
                    <w:t>/</w:t>
                  </w:r>
                  <w:r>
                    <w:rPr>
                      <w:sz w:val="14"/>
                      <w:u w:val="single"/>
                    </w:rPr>
                    <w:t> </w:t>
                  </w:r>
                  <w:r>
                    <w:rPr>
                      <w:spacing w:val="11"/>
                      <w:sz w:val="14"/>
                      <w:u w:val="single"/>
                    </w:rPr>
                    <w:t> 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4272" from="334.680267pt,35.964642pt" to="342.38876pt,35.964642pt" stroked="true" strokeweight=".438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346.320282pt,35.964642pt" to="354.028775pt,35.964642pt" stroked="true" strokeweight=".438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361.800293pt,35.964642pt" to="369.628786pt,35.964642pt" stroked="true" strokeweight=".438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373.560303pt,35.964642pt" to="381.265796pt,35.964642pt" stroked="true" strokeweight=".438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320" from="398.88031pt,35.964642pt" to="406.588803pt,35.964642pt" stroked="true" strokeweight=".438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410.520325pt,35.964642pt" to="418.225818pt,35.964642pt" stroked="true" strokeweight=".438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422.160339pt,35.964642pt" to="429.988832pt,35.964642pt" stroked="true" strokeweight=".438216pt" strokecolor="#000000">
            <v:stroke dashstyle="solid"/>
            <w10:wrap type="none"/>
          </v:line>
        </w:pict>
      </w:r>
      <w:r>
        <w:rPr/>
        <w:t>LUOGO E DATA DI SOTTOSCRIZIONE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112"/>
        <w:jc w:val="both"/>
      </w:pPr>
      <w:r>
        <w:rPr/>
        <w:pict>
          <v:rect style="position:absolute;margin-left:91.799995pt;margin-top:.00004pt;width:420.239991pt;height:25.559999pt;mso-position-horizontal-relative:page;mso-position-vertical-relative:paragraph;z-index:15737856" filled="false" stroked="true" strokeweight=".75pt" strokecolor="#000000">
            <v:stroke dashstyle="solid"/>
            <w10:wrap type="none"/>
          </v:rect>
        </w:pict>
      </w:r>
      <w:r>
        <w:rPr/>
        <w:t>IN FEDE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112"/>
        <w:jc w:val="both"/>
      </w:pPr>
      <w:r>
        <w:rPr/>
        <w:t>Si allega alla presente fotocopia, non autenticata, di un documento di identità del dichiarante.</w:t>
      </w:r>
    </w:p>
    <w:sectPr>
      <w:type w:val="continuous"/>
      <w:pgSz w:w="11900" w:h="16840"/>
      <w:pgMar w:top="54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56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Allegato 1  - Mis. 1.40  lett. b</dc:title>
  <dcterms:created xsi:type="dcterms:W3CDTF">2020-07-21T07:57:08Z</dcterms:created>
  <dcterms:modified xsi:type="dcterms:W3CDTF">2020-07-21T07:57:08Z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2020-07-21T00:00:00Z</vt:filetime>
  </property>
</Properties>
</file>